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2.1492004394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FLUMINENSE - CAMPUS ITAPERUNA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EDUCAÇÃO EM DIREITOS HUMANOS: PARA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40" w:lineRule="auto"/>
        <w:ind w:left="1658.278350830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OUVIR AS MARIAS, MAHINS, MARIELLES, MALÊS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03955078125" w:line="240" w:lineRule="auto"/>
        <w:ind w:left="3553.19992065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AULA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318115234375" w:line="240" w:lineRule="auto"/>
        <w:ind w:left="179.6398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920166015625" w:line="347.76123046875" w:lineRule="auto"/>
        <w:ind w:left="750.3599548339844" w:right="822.503662109375" w:hanging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Professores: Laura Camargo Dornellas Vidigal Juliano e Thúlio Lauzino Finamôr Pereira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8212890625" w:line="240" w:lineRule="auto"/>
        <w:ind w:left="749.16000366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Biologia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115234375" w:line="240" w:lineRule="auto"/>
        <w:ind w:left="726.47994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visada: 3º ano do Ensino Médio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40" w:lineRule="auto"/>
        <w:ind w:left="721.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previsto: 100 minutos (1 aula dupla)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11962890625" w:line="347.42666244506836" w:lineRule="auto"/>
        <w:ind w:left="0" w:right="61.95190429687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TEMA DA AULA: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Cadeia Alimentar e Teia Alimentar: compreendendo os níveis tróficos e as relações entre os seres vivos frente à ação humana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7528076171875" w:line="240" w:lineRule="auto"/>
        <w:ind w:left="165.239868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 GERAL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179443359375" w:line="349.3355369567871" w:lineRule="auto"/>
        <w:ind w:left="717.8399658203125" w:right="59.7705078125" w:firstLine="950.3153991699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Expressar as constantes ações humanas de caráter negativo no meio ambiente, inclusive no solo e no curso hídrico, e o impacto das mesmas na vida humana como um todo, em especial na afetação da manutenção da fauna e da flora, buscando do discente uma visão crítica-reflexiva diante dessa problemática.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997314453125" w:line="240" w:lineRule="auto"/>
        <w:ind w:left="720.239868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OBJETIVOS ESPECÍFICOS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02758789062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Aprender sobre as diferentes cadeias alimentares;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05126953125" w:line="349.8599910736084" w:lineRule="auto"/>
        <w:ind w:left="1444.5597839355469" w:right="549.071044921875" w:hanging="347.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Discutir os impactos de práticas humanas sobre a natureza e como estas atividades afetam todo um ecossistema;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011962890625" w:line="349.8599910736084" w:lineRule="auto"/>
        <w:ind w:left="1096.5599060058594" w:right="802.1173095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Pontuar sobre a importância da preservação ambiental e de uma energia mais verde e limpa para as próximas gerações futuras;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011962890625" w:line="349.8599624633789" w:lineRule="auto"/>
        <w:ind w:left="1444.3199157714844" w:right="321.329345703125" w:hanging="347.760009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Despertar nos discentes a necessidade da conscientização ecológica para que se tornem cidadãos críticos e atuem a favor da preservação ambiental.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.23992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CONTEÚDO PROGRAMÁTICO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52929687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Cadeia Alimentar;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6127929687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Teia Alimentar;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Níveis tróficos;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91943359375" w:line="240" w:lineRule="auto"/>
        <w:ind w:left="170.759887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PROCEDIMENTOS METODOLÓGICOS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437744140625" w:line="347.7622318267822" w:lineRule="auto"/>
        <w:ind w:left="1443.8398742675781" w:right="1081.5673828125" w:hanging="347.279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Apresentação dos conceitos básicos iniciais para produção de determinado conhecimento científico;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158203125" w:line="349.8599910736084" w:lineRule="auto"/>
        <w:ind w:left="1444.5597839355469" w:right="56.88720703125" w:hanging="347.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Estabelecer um debate crítico com relação à ação humana perante o meio ambiente e como tais interferências impactam na fauna e na flora e consequentemente na sociedade em geral;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59814453125" w:line="349.85976219177246" w:lineRule="auto"/>
        <w:ind w:left="1444.5597839355469" w:right="74.2529296875" w:hanging="347.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Desenvolver juntamente com os discentes um caminho para solucionar esses determinados problemas, despertando neles o desejo por mudança e ainda assim o interesse pela pesquisa científica.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985107421875" w:line="240" w:lineRule="auto"/>
        <w:ind w:left="170.759887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RECURSOS DIDÁTICOS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15502929687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Projetor de multimídia;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999023437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Notebook;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096.559906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Quadro branco;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6390380859375" w:line="240" w:lineRule="auto"/>
        <w:ind w:left="170.519866943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PROCEDIMENTOS AVALIATIVOS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7.3370361328125" w:line="348.0363178253174" w:lineRule="auto"/>
        <w:ind w:left="1443.1196594238281" w:right="56.25732421875" w:hanging="331.559753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Após a discussão de todo o tema proposto em sala de aula, o professor irá pedir aos seus discentes que redijam uma proposta de intervenção sobre como diminuir esses impactos ambientais e contribuir para o crescimento econômico, mas de uma maneira sustentável, procurando alternativas mais limpas e verdes, pensando em como tais práticas podem melhorar a qualidade de vida humana e contribuir para a preservação ambiental de toda a fauna e flora existente.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3769226074219" w:line="240" w:lineRule="auto"/>
        <w:ind w:left="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BIBLIOGRAFIA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4934368133545" w:lineRule="auto"/>
        <w:ind w:left="7.679901123046875" w:right="0" w:firstLine="5.5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LOUREIRO, C. F. B.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Trajetória e fundamentos da Educação Ambiental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. São Paulo,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Cortez, 2004.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91650390625" w:line="240.9492301940918" w:lineRule="auto"/>
        <w:ind w:left="2.639923095703125" w:right="892.921142578125" w:firstLine="11.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RIBEIRO, K. D. K. Poluição do solo.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Mundo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2021. Disponível em: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https://mundoeducacao.uol.com.br/biologia/poluicao-solo.htm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&lt; Acesso em: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23/04/2021.</w:t>
      </w:r>
    </w:p>
    <w:sectPr>
      <w:pgSz w:h="16840" w:w="11920" w:orient="portrait"/>
      <w:pgMar w:bottom="2203.199920654297" w:top="1406.800537109375" w:left="1449.5997619628906" w:right="1278.04321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